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E16A9">
      <w:r>
        <w:rPr>
          <w:rFonts w:hint="eastAsia"/>
        </w:rPr>
        <w:t>附件2</w:t>
      </w:r>
    </w:p>
    <w:p w14:paraId="1D43790C"/>
    <w:p w14:paraId="1DC900E1">
      <w:pPr>
        <w:spacing w:line="70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济南艺术学校2025年公开招聘人员应聘须知</w:t>
      </w:r>
    </w:p>
    <w:p w14:paraId="4D1B28DC"/>
    <w:p w14:paraId="65EB1DF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14:paraId="4CF73D4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w:t>
      </w:r>
      <w:r>
        <w:rPr>
          <w:rFonts w:hint="eastAsia" w:ascii="仿宋_GB2312" w:hAnsi="仿宋_GB2312" w:eastAsia="仿宋_GB2312" w:cs="仿宋_GB2312"/>
          <w:sz w:val="32"/>
          <w:szCs w:val="32"/>
          <w:highlight w:val="none"/>
        </w:rPr>
        <w:t>济南艺术学校2025年公</w:t>
      </w:r>
      <w:r>
        <w:rPr>
          <w:rFonts w:hint="eastAsia" w:ascii="仿宋_GB2312" w:hAnsi="仿宋_GB2312" w:eastAsia="仿宋_GB2312" w:cs="仿宋_GB2312"/>
          <w:sz w:val="32"/>
          <w:szCs w:val="32"/>
        </w:rPr>
        <w:t>开招聘人员岗位汇总表》（附件1）。</w:t>
      </w:r>
    </w:p>
    <w:p w14:paraId="5DAB34FF">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2.资格审查工作由谁负责？</w:t>
      </w:r>
    </w:p>
    <w:p w14:paraId="19D901F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14:paraId="37FA525D">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2CA90E1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23B78A29">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4048B41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全脱产在校学习的国内普通高等学历教育学生和国（境）外留学人员，2025年7月31日以前无法完成学业并取得学历学位证书的，不得应聘。</w:t>
      </w:r>
    </w:p>
    <w:p w14:paraId="78DA200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75A91BDA">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5.2025年毕业的定向生、委培生是否可以应聘？</w:t>
      </w:r>
    </w:p>
    <w:p w14:paraId="47C1F2C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2025年毕业的定向生、委培生原则上不得应聘。如定向或委培单位同意其应聘，应当由定向或委培单位出具同意应聘证明，并经所在院校同意后方可应聘。</w:t>
      </w:r>
    </w:p>
    <w:p w14:paraId="69C87F03">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6.留学回国人员可以应聘哪些岗位，需提供哪些材料？</w:t>
      </w:r>
    </w:p>
    <w:p w14:paraId="363B439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3C6547F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需于2025年7月31日以前提供国家教育部门的学历学位认证材料。应聘人员可登录教育部留学服务中心网站（http://www.cscse.edu.cn）查询认证的有关要求和程序。</w:t>
      </w:r>
    </w:p>
    <w:p w14:paraId="7844CF3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7.岗位要求具有的相关证书取得时间有什么要求？</w:t>
      </w:r>
    </w:p>
    <w:p w14:paraId="6538D4D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14:paraId="0AC1546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其他人员的学历、学位证书应在2025年5月8日以前取得。</w:t>
      </w:r>
    </w:p>
    <w:p w14:paraId="79FCF18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对于岗位要求的教师资格证书，应聘人员报名时应作出2025年7月31日以前取得证书的承诺，未如期取得，本人承担相应后果。</w:t>
      </w:r>
    </w:p>
    <w:p w14:paraId="6F7C4439">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8.岗位汇总表中所要求的专业如何理解？</w:t>
      </w:r>
    </w:p>
    <w:p w14:paraId="722132F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D8F0BA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普通高校2025年应届毕业生，符合教研厅〔2016〕2号和教研厅函〔2019〕1号规定自2016年12</w:t>
      </w:r>
      <w:bookmarkStart w:id="0" w:name="_GoBack"/>
      <w:bookmarkEnd w:id="0"/>
      <w:r>
        <w:rPr>
          <w:rFonts w:hint="eastAsia" w:ascii="仿宋_GB2312" w:hAnsi="仿宋_GB2312" w:eastAsia="仿宋_GB2312" w:cs="仿宋_GB2312"/>
          <w:sz w:val="32"/>
          <w:szCs w:val="32"/>
        </w:rPr>
        <w:t>月1日后录取且2025年毕业的非全日制研究生，与国（境）内普通高校2025年应届毕业生同期毕业的留学回国人员可依据于2025年7月31日以前取得的普通高等学历教育和国（境）外留学学历学位及相应专业应聘。</w:t>
      </w:r>
    </w:p>
    <w:p w14:paraId="1C970D7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566A975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58A60F88">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9.本次招聘中的有效身份证件指的是什么？</w:t>
      </w:r>
    </w:p>
    <w:p w14:paraId="63CE9BC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7A3C75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10.网上填写报名信息时应注意什么？</w:t>
      </w:r>
    </w:p>
    <w:p w14:paraId="5C393DB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9B7F4E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2025年7月31日以前取得证书的承诺，未如期取得，本人承担相应后果。</w:t>
      </w:r>
    </w:p>
    <w:p w14:paraId="48030C6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家庭成员及其主要社会关系，须填写姓名、工作单位及职务。学习和工作（待业）经历须从初中阶段起填写至报名时止，不得间断。</w:t>
      </w:r>
    </w:p>
    <w:p w14:paraId="35BFA23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7D42976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ED5F387">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11.应聘人员在网上提供的照片有什么要求？</w:t>
      </w:r>
    </w:p>
    <w:p w14:paraId="2235699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5ECE31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12.进入面试的应聘人员需向招聘单位提交哪些证明材料？</w:t>
      </w:r>
    </w:p>
    <w:p w14:paraId="425B2EA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进入面试的应聘人员，需按招聘岗位要求，向招聘单位提交本人相关证明材料及1寸近期同底版免冠照片2张。相关证明材料主要包括：</w:t>
      </w:r>
    </w:p>
    <w:p w14:paraId="6FFFED0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有效身份证件。（2）国家承认的学历学位证书。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3）在职人员应聘的，还需提交有用人权限部门或单位出具的同意应聘介绍信（按时出具同意应聘介绍信确有困难的，经招聘单位同意，可在考察、体检阶段提供），未如期提交，视为放弃。（4）招聘岗位要求具有规定年限专业工作经历的，应聘人员须提供相应的专业工作经历证明、与用人单位签订的合同和社保缴纳证明等（出具的工作经历证明、签订合同和缴纳养老保险的单位要一致）。（5）经本人签字确认的《市属事业单位公开招聘报名登记表》和《应聘事业单位人员诚信承诺书》。（6）教师资格证等岗位要求的证书。（7）岗位条件要求的其他证明材料。以上材料需提交原件和复印件。</w:t>
      </w:r>
    </w:p>
    <w:p w14:paraId="5158910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面试资格复审与网上初审结果不一致，以资格复审结果为准。未在规定时间内向招聘单位提交上述材料或提交材料不全的，视为放弃。</w:t>
      </w:r>
    </w:p>
    <w:p w14:paraId="756A71D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面试资格复审通过的人员，在规定时间内领取招聘单位发放的《面试通知单》、缴纳面试考务费70元/人。</w:t>
      </w:r>
    </w:p>
    <w:p w14:paraId="64E88ACB">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13.减免考务费如何办理？</w:t>
      </w:r>
    </w:p>
    <w:p w14:paraId="67F3D42A">
      <w:pPr>
        <w:ind w:firstLine="640" w:firstLineChars="200"/>
        <w:jc w:val="left"/>
        <w:rPr>
          <w:rFonts w:hint="eastAsia" w:ascii="仿宋_GB2312" w:hAnsi="仿宋" w:eastAsia="仿宋_GB2312" w:cs="仿宋"/>
          <w:kern w:val="0"/>
          <w:sz w:val="32"/>
          <w:szCs w:val="32"/>
          <w:lang w:bidi="ar"/>
        </w:rPr>
      </w:pPr>
      <w:r>
        <w:rPr>
          <w:rFonts w:ascii="仿宋_GB2312" w:hAnsi="仿宋" w:eastAsia="仿宋_GB2312" w:cs="仿宋"/>
          <w:kern w:val="0"/>
          <w:sz w:val="32"/>
          <w:szCs w:val="32"/>
          <w:lang w:bidi="ar"/>
        </w:rPr>
        <w:t>拟享受减免考务费用的</w:t>
      </w:r>
      <w:r>
        <w:rPr>
          <w:rFonts w:hint="eastAsia" w:ascii="仿宋_GB2312" w:hAnsi="仿宋" w:eastAsia="仿宋_GB2312" w:cs="仿宋"/>
          <w:kern w:val="0"/>
          <w:sz w:val="32"/>
          <w:szCs w:val="32"/>
          <w:lang w:bidi="ar"/>
        </w:rPr>
        <w:t>人员</w:t>
      </w:r>
      <w:r>
        <w:rPr>
          <w:rFonts w:ascii="仿宋_GB2312" w:hAnsi="仿宋" w:eastAsia="仿宋_GB2312" w:cs="仿宋"/>
          <w:kern w:val="0"/>
          <w:sz w:val="32"/>
          <w:szCs w:val="32"/>
          <w:lang w:bidi="ar"/>
        </w:rPr>
        <w:t>，在报名</w:t>
      </w:r>
      <w:r>
        <w:rPr>
          <w:rFonts w:hint="eastAsia" w:ascii="仿宋_GB2312" w:hAnsi="仿宋" w:eastAsia="仿宋_GB2312" w:cs="仿宋"/>
          <w:kern w:val="0"/>
          <w:sz w:val="32"/>
          <w:szCs w:val="32"/>
          <w:lang w:bidi="ar"/>
        </w:rPr>
        <w:t>系统</w:t>
      </w:r>
      <w:r>
        <w:rPr>
          <w:rFonts w:ascii="仿宋_GB2312" w:hAnsi="仿宋" w:eastAsia="仿宋_GB2312" w:cs="仿宋"/>
          <w:kern w:val="0"/>
          <w:sz w:val="32"/>
          <w:szCs w:val="32"/>
          <w:lang w:bidi="ar"/>
        </w:rPr>
        <w:t>完成报名信息填报并通过资格初审后，</w:t>
      </w:r>
      <w:r>
        <w:rPr>
          <w:rFonts w:hint="eastAsia" w:ascii="仿宋_GB2312" w:hAnsi="仿宋" w:eastAsia="仿宋_GB2312" w:cs="仿宋"/>
          <w:kern w:val="0"/>
          <w:sz w:val="32"/>
          <w:szCs w:val="32"/>
          <w:lang w:bidi="ar"/>
        </w:rPr>
        <w:t>在5月16日11：00前，将办理减免考务费手续所需相关证明材料电子版发送至招聘单位邮箱（邮箱地址详见附件1，接收材料截止时间以邮箱收件时间为准）。</w:t>
      </w:r>
    </w:p>
    <w:p w14:paraId="403C07EB">
      <w:pPr>
        <w:ind w:firstLine="640" w:firstLineChars="200"/>
        <w:jc w:val="left"/>
        <w:rPr>
          <w:rFonts w:hint="eastAsia" w:ascii="仿宋_GB2312" w:hAnsi="仿宋" w:eastAsia="仿宋_GB2312" w:cs="仿宋"/>
          <w:kern w:val="0"/>
          <w:sz w:val="32"/>
          <w:szCs w:val="32"/>
          <w:lang w:bidi="ar"/>
        </w:rPr>
      </w:pPr>
      <w:r>
        <w:rPr>
          <w:rFonts w:ascii="仿宋_GB2312" w:hAnsi="仿宋" w:eastAsia="仿宋_GB2312" w:cs="仿宋"/>
          <w:kern w:val="0"/>
          <w:sz w:val="32"/>
          <w:szCs w:val="32"/>
          <w:lang w:bidi="ar"/>
        </w:rPr>
        <w:t>减免考务费所需材料包括：</w:t>
      </w:r>
    </w:p>
    <w:p w14:paraId="58AC2977">
      <w:pPr>
        <w:ind w:firstLine="640" w:firstLineChars="200"/>
        <w:jc w:val="left"/>
        <w:rPr>
          <w:rFonts w:hint="eastAsia" w:ascii="仿宋_GB2312" w:hAnsi="仿宋_GB2312" w:eastAsia="仿宋_GB2312" w:cs="仿宋_GB2312"/>
          <w:sz w:val="32"/>
          <w:szCs w:val="32"/>
        </w:rPr>
      </w:pPr>
      <w:r>
        <w:rPr>
          <w:rFonts w:hint="eastAsia" w:ascii="仿宋_GB2312" w:hAnsi="仿宋" w:eastAsia="仿宋_GB2312" w:cs="仿宋"/>
          <w:kern w:val="0"/>
          <w:sz w:val="32"/>
          <w:szCs w:val="32"/>
          <w:lang w:bidi="ar"/>
        </w:rPr>
        <w:t>（1）</w:t>
      </w:r>
      <w:r>
        <w:rPr>
          <w:rFonts w:ascii="仿宋_GB2312" w:hAnsi="仿宋" w:eastAsia="仿宋_GB2312" w:cs="仿宋"/>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14:paraId="7F33BDA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4CFB361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应聘人员减免考务费相关材料发送后，请及时与招聘单位确认。</w:t>
      </w:r>
    </w:p>
    <w:p w14:paraId="0CEDE541">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14.违纪违规及存在不诚信情形的应聘人员如何处理？</w:t>
      </w:r>
    </w:p>
    <w:p w14:paraId="04E947B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EE2AA4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15.是否有指定的考试辅导书和培训班？</w:t>
      </w:r>
    </w:p>
    <w:p w14:paraId="7386504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济南艺术学校公开招聘考试不指定考试教材和辅导用书，不举办也不授权或委托任何机构举办考试辅导培训班。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小标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215A8D"/>
    <w:rsid w:val="005B738F"/>
    <w:rsid w:val="00DF0C46"/>
    <w:rsid w:val="00EA3D19"/>
    <w:rsid w:val="034675D0"/>
    <w:rsid w:val="09812F4D"/>
    <w:rsid w:val="1A9805E0"/>
    <w:rsid w:val="201B5A3A"/>
    <w:rsid w:val="20EC2958"/>
    <w:rsid w:val="34A940DB"/>
    <w:rsid w:val="4CD314A1"/>
    <w:rsid w:val="4EF47BD9"/>
    <w:rsid w:val="5D2F2276"/>
    <w:rsid w:val="67054A6C"/>
    <w:rsid w:val="70362E94"/>
    <w:rsid w:val="75082E7D"/>
    <w:rsid w:val="750F4434"/>
    <w:rsid w:val="767D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3474</Words>
  <Characters>3616</Characters>
  <Lines>26</Lines>
  <Paragraphs>7</Paragraphs>
  <TotalTime>19</TotalTime>
  <ScaleCrop>false</ScaleCrop>
  <LinksUpToDate>false</LinksUpToDate>
  <CharactersWithSpaces>3616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疾风</cp:lastModifiedBy>
  <dcterms:modified xsi:type="dcterms:W3CDTF">2025-05-06T06:45:28Z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B89E3F46ACAC4644A7C71319D8717F2E_13</vt:lpwstr>
  </property>
  <property fmtid="{D5CDD505-2E9C-101B-9397-08002B2CF9AE}" pid="4" name="KSOTemplateDocerSaveRecord">
    <vt:lpwstr>eyJoZGlkIjoiNGJhYjU1NjBjZWIyMWM3NDgzMWJiNDQ0ZjA5ZjYyYzUiLCJ1c2VySWQiOiI1NjIzOTU3MTEifQ==</vt:lpwstr>
  </property>
</Properties>
</file>